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92E6B" w14:textId="01CE471B" w:rsidR="005B027D" w:rsidRPr="00373BCA" w:rsidRDefault="00373BCA" w:rsidP="008E4EC8">
      <w:pPr>
        <w:spacing w:line="276" w:lineRule="auto"/>
        <w:jc w:val="both"/>
        <w:rPr>
          <w:rFonts w:ascii="Trebuchet MS" w:hAnsi="Trebuchet MS"/>
          <w:i/>
          <w:lang w:val="ro-RO"/>
        </w:rPr>
      </w:pPr>
      <w:r w:rsidRPr="00C14EA2">
        <w:rPr>
          <w:rFonts w:ascii="Trebuchet MS" w:hAnsi="Trebuchet MS"/>
          <w:i/>
          <w:highlight w:val="yellow"/>
          <w:lang w:val="ro-RO"/>
        </w:rPr>
        <w:t xml:space="preserve">Anexa  7 - </w:t>
      </w:r>
      <w:r w:rsidR="005B027D" w:rsidRPr="00C14EA2">
        <w:rPr>
          <w:rFonts w:ascii="Trebuchet MS" w:hAnsi="Trebuchet MS"/>
          <w:i/>
          <w:highlight w:val="yellow"/>
          <w:lang w:val="ro-RO"/>
        </w:rPr>
        <w:t>Model B</w:t>
      </w:r>
    </w:p>
    <w:p w14:paraId="2C367B91" w14:textId="20D694F4" w:rsidR="005B027D" w:rsidRPr="00AC4412" w:rsidRDefault="005B027D" w:rsidP="008E4EC8">
      <w:pPr>
        <w:pStyle w:val="Title"/>
        <w:spacing w:line="276" w:lineRule="auto"/>
        <w:jc w:val="both"/>
        <w:outlineLvl w:val="0"/>
        <w:rPr>
          <w:sz w:val="22"/>
          <w:szCs w:val="22"/>
        </w:rPr>
      </w:pPr>
      <w:r>
        <w:tab/>
      </w:r>
      <w:r w:rsidRPr="00AC4412">
        <w:rPr>
          <w:sz w:val="22"/>
          <w:szCs w:val="22"/>
        </w:rPr>
        <w:t>Declaraţi</w:t>
      </w:r>
      <w:r w:rsidR="008E4EC8">
        <w:rPr>
          <w:sz w:val="22"/>
          <w:szCs w:val="22"/>
        </w:rPr>
        <w:t>e</w:t>
      </w:r>
      <w:r w:rsidRPr="00AC4412">
        <w:rPr>
          <w:sz w:val="22"/>
          <w:szCs w:val="22"/>
        </w:rPr>
        <w:t xml:space="preserve"> de eligibilitate</w:t>
      </w:r>
    </w:p>
    <w:p w14:paraId="483BEA4E" w14:textId="77777777" w:rsidR="005B027D" w:rsidRPr="0023205E" w:rsidRDefault="005B027D" w:rsidP="008E4EC8">
      <w:pPr>
        <w:pStyle w:val="instruct"/>
        <w:spacing w:line="276" w:lineRule="auto"/>
        <w:jc w:val="both"/>
        <w:outlineLvl w:val="0"/>
        <w:rPr>
          <w:bCs/>
          <w:sz w:val="22"/>
          <w:szCs w:val="22"/>
        </w:rPr>
      </w:pPr>
    </w:p>
    <w:p w14:paraId="3D988847" w14:textId="7FB5D572" w:rsidR="005B027D" w:rsidRDefault="005B027D" w:rsidP="008E4EC8">
      <w:pPr>
        <w:pStyle w:val="instruct"/>
        <w:spacing w:line="276" w:lineRule="auto"/>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8E4EC8">
      <w:pPr>
        <w:pStyle w:val="instruct"/>
        <w:spacing w:line="276" w:lineRule="auto"/>
        <w:jc w:val="both"/>
        <w:outlineLvl w:val="0"/>
        <w:rPr>
          <w:i w:val="0"/>
          <w:snapToGrid w:val="0"/>
          <w:sz w:val="22"/>
          <w:szCs w:val="22"/>
        </w:rPr>
      </w:pPr>
    </w:p>
    <w:p w14:paraId="1FB0F2BF" w14:textId="15277718" w:rsidR="005B027D" w:rsidRPr="00C14EA2" w:rsidRDefault="00B506A1" w:rsidP="008E4EC8">
      <w:pPr>
        <w:pStyle w:val="bullet"/>
        <w:numPr>
          <w:ilvl w:val="0"/>
          <w:numId w:val="0"/>
        </w:numPr>
        <w:spacing w:line="276" w:lineRule="auto"/>
        <w:rPr>
          <w:b/>
          <w:sz w:val="22"/>
          <w:szCs w:val="22"/>
        </w:rPr>
      </w:pPr>
      <w:r w:rsidRPr="00C14EA2">
        <w:rPr>
          <w:sz w:val="22"/>
          <w:szCs w:val="22"/>
        </w:rPr>
        <w:t xml:space="preserve">1. </w:t>
      </w:r>
      <w:r w:rsidR="005B027D" w:rsidRPr="00C14EA2">
        <w:rPr>
          <w:sz w:val="22"/>
          <w:szCs w:val="22"/>
        </w:rPr>
        <w:t>&lt;</w:t>
      </w:r>
      <w:r w:rsidR="005B027D" w:rsidRPr="00C14EA2">
        <w:rPr>
          <w:iCs/>
          <w:snapToGrid w:val="0"/>
          <w:color w:val="0070C0"/>
          <w:sz w:val="22"/>
          <w:szCs w:val="22"/>
          <w:lang w:eastAsia="sk-SK"/>
        </w:rPr>
        <w:t>denumirea solicitant</w:t>
      </w:r>
      <w:r w:rsidR="005B027D" w:rsidRPr="00C14EA2">
        <w:rPr>
          <w:sz w:val="22"/>
          <w:szCs w:val="22"/>
        </w:rPr>
        <w:t>&gt; depune Cererea de finanţare cu titlul &lt;</w:t>
      </w:r>
      <w:r w:rsidR="005B027D" w:rsidRPr="00C14EA2">
        <w:rPr>
          <w:color w:val="2E74B5" w:themeColor="accent1" w:themeShade="BF"/>
          <w:sz w:val="22"/>
          <w:szCs w:val="22"/>
        </w:rPr>
        <w:t>denumire proiect</w:t>
      </w:r>
      <w:r w:rsidR="005B027D" w:rsidRPr="00C14EA2">
        <w:rPr>
          <w:sz w:val="22"/>
          <w:szCs w:val="22"/>
        </w:rPr>
        <w:t xml:space="preserve">&gt;, din care această declaraţie face parte integrantă, în cadrul </w:t>
      </w:r>
      <w:r w:rsidR="008E4EC8">
        <w:rPr>
          <w:sz w:val="22"/>
          <w:szCs w:val="22"/>
        </w:rPr>
        <w:t>planului Național de Redresare și Reziliență</w:t>
      </w:r>
      <w:r w:rsidR="005B027D" w:rsidRPr="00C14EA2">
        <w:rPr>
          <w:sz w:val="22"/>
          <w:szCs w:val="22"/>
        </w:rPr>
        <w:t>, COMPONENTA C9,</w:t>
      </w:r>
      <w:r w:rsidR="00C14EA2" w:rsidRPr="00C14EA2">
        <w:rPr>
          <w:sz w:val="22"/>
          <w:szCs w:val="22"/>
        </w:rPr>
        <w:t xml:space="preserve">  INVESTIȚIA I4. PROIECTE TRANSFRONTALIERE ȘI MULTINAȚIONALE – PROCESOARE CU CONSUM REDUS DE ENERGIE ȘI CIPURI SEMICONDUCTOARE</w:t>
      </w:r>
      <w:r w:rsidR="00C14EA2">
        <w:rPr>
          <w:sz w:val="22"/>
          <w:szCs w:val="22"/>
        </w:rPr>
        <w:t xml:space="preserve">, </w:t>
      </w:r>
      <w:r w:rsidR="00C14EA2" w:rsidRPr="00C14EA2">
        <w:rPr>
          <w:sz w:val="22"/>
          <w:szCs w:val="22"/>
        </w:rPr>
        <w:t>APELUL DE PROIECTE „PIIEC ME/CT – PARTICIPANȚI DIRECȚI</w:t>
      </w:r>
      <w:r w:rsidR="005B027D" w:rsidRPr="00C14EA2">
        <w:rPr>
          <w:sz w:val="22"/>
          <w:szCs w:val="22"/>
        </w:rPr>
        <w:t xml:space="preserve">, </w:t>
      </w:r>
      <w:r w:rsidR="005B027D" w:rsidRPr="00C14EA2">
        <w:rPr>
          <w:b/>
          <w:sz w:val="22"/>
          <w:szCs w:val="22"/>
        </w:rPr>
        <w:t>în calitate de solicitant</w:t>
      </w:r>
      <w:r w:rsidRPr="00C14EA2">
        <w:rPr>
          <w:b/>
          <w:sz w:val="22"/>
          <w:szCs w:val="22"/>
        </w:rPr>
        <w:t>, îndeplinind toate condițiile de eligibilitate prevăzute în ghidul solicitantului, astfel:</w:t>
      </w:r>
    </w:p>
    <w:p w14:paraId="3141D5F0" w14:textId="7A25AE3F" w:rsidR="005B027D" w:rsidRPr="001E2374" w:rsidRDefault="00B75BB5" w:rsidP="008E4EC8">
      <w:pPr>
        <w:pStyle w:val="bullet"/>
        <w:numPr>
          <w:ilvl w:val="0"/>
          <w:numId w:val="2"/>
        </w:numPr>
        <w:spacing w:line="276" w:lineRule="auto"/>
        <w:ind w:left="0" w:firstLine="0"/>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10BDFB1B" w:rsidR="005B027D" w:rsidRPr="001E2374" w:rsidRDefault="00C85864"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 xml:space="preserve">finanțării necesare </w:t>
      </w:r>
      <w:r w:rsidR="00C14EA2">
        <w:rPr>
          <w:sz w:val="22"/>
          <w:szCs w:val="22"/>
        </w:rPr>
        <w:t>î</w:t>
      </w:r>
      <w:r>
        <w:rPr>
          <w:sz w:val="22"/>
          <w:szCs w:val="22"/>
        </w:rPr>
        <w:t>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8E4EC8">
      <w:pPr>
        <w:pStyle w:val="bullet"/>
        <w:numPr>
          <w:ilvl w:val="0"/>
          <w:numId w:val="2"/>
        </w:numPr>
        <w:spacing w:line="276" w:lineRule="auto"/>
        <w:ind w:left="0" w:firstLine="0"/>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3DBE45C"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15D46654" w14:textId="3EFE5109"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 xml:space="preserve">nu intră în categoria de </w:t>
      </w:r>
      <w:r w:rsidR="00C14EA2">
        <w:rPr>
          <w:rFonts w:ascii="Trebuchet MS" w:hAnsi="Trebuchet MS"/>
        </w:rPr>
        <w:t>„</w:t>
      </w:r>
      <w:r w:rsidRPr="00996FEB">
        <w:rPr>
          <w:rFonts w:ascii="Trebuchet MS" w:hAnsi="Trebuchet MS"/>
          <w:i/>
          <w:iCs/>
        </w:rPr>
        <w:t>întreprinderi aflate în dificultate</w:t>
      </w:r>
      <w:r w:rsidRPr="00D556E2">
        <w:rPr>
          <w:rFonts w:ascii="Trebuchet MS" w:hAnsi="Trebuchet MS"/>
        </w:rPr>
        <w:t xml:space="preserve">", așa cum acestea sunt definite în cuprinsul </w:t>
      </w:r>
      <w:r w:rsidR="00C14EA2">
        <w:rPr>
          <w:rFonts w:ascii="Trebuchet MS" w:hAnsi="Trebuchet MS"/>
        </w:rPr>
        <w:t>ghidului solicitantului;</w:t>
      </w:r>
      <w:r w:rsidRPr="00D556E2">
        <w:rPr>
          <w:rFonts w:ascii="Trebuchet MS" w:hAnsi="Trebuchet MS"/>
        </w:rPr>
        <w:t xml:space="preserve"> </w:t>
      </w:r>
    </w:p>
    <w:p w14:paraId="1066743E" w14:textId="77777777" w:rsidR="00D556E2" w:rsidRPr="00D556E2" w:rsidRDefault="00D556E2" w:rsidP="00622390">
      <w:pPr>
        <w:pStyle w:val="ListParagraph"/>
        <w:widowControl w:val="0"/>
        <w:numPr>
          <w:ilvl w:val="0"/>
          <w:numId w:val="15"/>
        </w:numPr>
        <w:suppressAutoHyphens/>
        <w:spacing w:after="0" w:line="276" w:lineRule="auto"/>
        <w:ind w:left="360" w:firstLine="0"/>
        <w:jc w:val="both"/>
        <w:rPr>
          <w:rFonts w:ascii="Trebuchet MS" w:hAnsi="Trebuchet MS"/>
        </w:rPr>
      </w:pPr>
      <w:r w:rsidRPr="00D556E2">
        <w:rPr>
          <w:rFonts w:ascii="Trebuchet MS" w:hAnsi="Trebuchet MS"/>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67392AA8" w14:textId="100CD705" w:rsidR="005B027D" w:rsidRDefault="009233B5" w:rsidP="008E4EC8">
      <w:pPr>
        <w:pStyle w:val="bullet"/>
        <w:numPr>
          <w:ilvl w:val="0"/>
          <w:numId w:val="2"/>
        </w:numPr>
        <w:spacing w:line="276" w:lineRule="auto"/>
        <w:ind w:left="0" w:firstLine="0"/>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451F770" w14:textId="77777777" w:rsidR="00622390" w:rsidRDefault="00622390" w:rsidP="00622390">
      <w:pPr>
        <w:pStyle w:val="bullet"/>
        <w:numPr>
          <w:ilvl w:val="0"/>
          <w:numId w:val="2"/>
        </w:numPr>
        <w:spacing w:line="276" w:lineRule="auto"/>
        <w:ind w:left="360"/>
        <w:rPr>
          <w:sz w:val="22"/>
          <w:szCs w:val="22"/>
        </w:rPr>
      </w:pPr>
      <w:r w:rsidRPr="00622390">
        <w:rPr>
          <w:sz w:val="22"/>
          <w:szCs w:val="22"/>
        </w:rPr>
        <w:t>Întreprinderea pe care o reprezint</w:t>
      </w:r>
      <w:r>
        <w:rPr>
          <w:sz w:val="22"/>
          <w:szCs w:val="22"/>
        </w:rPr>
        <w:t>:</w:t>
      </w:r>
    </w:p>
    <w:p w14:paraId="69B8F1A7" w14:textId="5556BD0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 xml:space="preserve"> nu este rezident în scopuri fiscale sau nu este încorporat în temeiul legilor din jurisdicțiile care figurează pe lista UE a jurisdicțiilor necooperante;</w:t>
      </w:r>
    </w:p>
    <w:p w14:paraId="771B81A9" w14:textId="7D8E30A3"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lastRenderedPageBreak/>
        <w:t xml:space="preserve"> nu este controlat, direct sau indirect, de către acționarii din jurisdicțiile care aparțin de lista UE a jurisdicțiilor necooperante, în funcție de proprietarul beneficiar, astfel cum este definită în art. 3 pct. 6 din Directiva (UE) 2015/849;</w:t>
      </w:r>
    </w:p>
    <w:p w14:paraId="754A231B" w14:textId="569B44CF"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controlează, direct sau indirect, filialele sau unitățile permanente proprii din jurisdicțiile care figurează pe lista UE a jurisdicțiilor necooperante; și</w:t>
      </w:r>
    </w:p>
    <w:p w14:paraId="6A006DA5" w14:textId="372DF2E1" w:rsidR="00622390" w:rsidRPr="00622390" w:rsidRDefault="00622390" w:rsidP="00622390">
      <w:pPr>
        <w:pStyle w:val="bullet"/>
        <w:numPr>
          <w:ilvl w:val="0"/>
          <w:numId w:val="15"/>
        </w:numPr>
        <w:spacing w:line="276" w:lineRule="auto"/>
        <w:ind w:left="360" w:firstLine="0"/>
        <w:rPr>
          <w:sz w:val="22"/>
          <w:szCs w:val="22"/>
        </w:rPr>
      </w:pPr>
      <w:r w:rsidRPr="00622390">
        <w:rPr>
          <w:sz w:val="22"/>
          <w:szCs w:val="22"/>
        </w:rPr>
        <w:t>nu împarte dreptul de proprietate cu întreprinderile din jurisdicțiile care figurează pe lista UE a jurisdicțiilor necooperante</w:t>
      </w:r>
      <w:r>
        <w:rPr>
          <w:sz w:val="22"/>
          <w:szCs w:val="22"/>
        </w:rPr>
        <w:t>.</w:t>
      </w:r>
    </w:p>
    <w:p w14:paraId="17266A37"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se implementează pe teritoriul României.</w:t>
      </w:r>
    </w:p>
    <w:p w14:paraId="724F4A2F"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8E4EC8">
      <w:pPr>
        <w:pStyle w:val="bullet"/>
        <w:numPr>
          <w:ilvl w:val="0"/>
          <w:numId w:val="2"/>
        </w:numPr>
        <w:spacing w:line="276" w:lineRule="auto"/>
        <w:ind w:left="0" w:firstLine="0"/>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8E4EC8">
      <w:pPr>
        <w:pStyle w:val="bullet"/>
        <w:numPr>
          <w:ilvl w:val="0"/>
          <w:numId w:val="0"/>
        </w:numPr>
        <w:spacing w:line="276" w:lineRule="auto"/>
        <w:rPr>
          <w:sz w:val="22"/>
          <w:szCs w:val="22"/>
        </w:rPr>
      </w:pPr>
    </w:p>
    <w:p w14:paraId="0CB25AC3" w14:textId="46BC0017" w:rsidR="005B027D" w:rsidRPr="005B027D" w:rsidRDefault="005B027D" w:rsidP="008E4EC8">
      <w:pPr>
        <w:pStyle w:val="bullet"/>
        <w:numPr>
          <w:ilvl w:val="0"/>
          <w:numId w:val="11"/>
        </w:numPr>
        <w:spacing w:line="276" w:lineRule="auto"/>
        <w:ind w:left="0" w:firstLine="0"/>
        <w:rPr>
          <w:sz w:val="22"/>
          <w:szCs w:val="22"/>
        </w:rPr>
      </w:pPr>
      <w:r w:rsidRPr="005B027D">
        <w:rPr>
          <w:sz w:val="22"/>
          <w:szCs w:val="22"/>
        </w:rPr>
        <w:t>Activităţile şi cheltuielile propuse spre finanțare în cadrul proiectului cu titlul:</w:t>
      </w:r>
      <w:r w:rsidR="00C14EA2">
        <w:rPr>
          <w:sz w:val="22"/>
          <w:szCs w:val="22"/>
        </w:rPr>
        <w:t>„</w:t>
      </w:r>
      <w:r w:rsidRPr="00622390">
        <w:rPr>
          <w:sz w:val="22"/>
          <w:szCs w:val="22"/>
        </w:rPr>
        <w:t>…………………………………………………………………………</w:t>
      </w:r>
      <w:r w:rsidRPr="005B027D">
        <w:rPr>
          <w:sz w:val="22"/>
          <w:szCs w:val="22"/>
        </w:rPr>
        <w:t>”:</w:t>
      </w:r>
    </w:p>
    <w:p w14:paraId="31508F7B" w14:textId="26BA43D2" w:rsidR="005B027D" w:rsidRPr="005B027D" w:rsidRDefault="006D7B03" w:rsidP="008E4EC8">
      <w:pPr>
        <w:pStyle w:val="bullet"/>
        <w:numPr>
          <w:ilvl w:val="0"/>
          <w:numId w:val="4"/>
        </w:numPr>
        <w:spacing w:line="276" w:lineRule="auto"/>
        <w:ind w:left="0" w:firstLine="0"/>
        <w:rPr>
          <w:sz w:val="22"/>
          <w:szCs w:val="22"/>
        </w:rPr>
      </w:pPr>
      <w:r>
        <w:rPr>
          <w:sz w:val="22"/>
          <w:szCs w:val="22"/>
        </w:rPr>
        <w:t>n</w:t>
      </w:r>
      <w:r w:rsidR="005B027D" w:rsidRPr="005B027D">
        <w:rPr>
          <w:sz w:val="22"/>
          <w:szCs w:val="22"/>
        </w:rPr>
        <w:t>u au mai fost şi nu sunt finanţate din fonduri publice (inclusiv UE, norvegiene, elveţiene) sau din partea instituțiilor financiare internaționale (dubl</w:t>
      </w:r>
      <w:r>
        <w:rPr>
          <w:sz w:val="22"/>
          <w:szCs w:val="22"/>
        </w:rPr>
        <w:t>ă</w:t>
      </w:r>
      <w:r w:rsidR="005B027D" w:rsidRPr="005B027D">
        <w:rPr>
          <w:sz w:val="22"/>
          <w:szCs w:val="22"/>
        </w:rPr>
        <w:t xml:space="preserve"> finanțare) integral sau parțial, in ultimii 5 ani, pentru aceleași activități (costuri eligibile);</w:t>
      </w:r>
    </w:p>
    <w:p w14:paraId="7A9D34B3" w14:textId="1980B87B" w:rsidR="005B027D" w:rsidRPr="005B027D" w:rsidRDefault="006D7B03" w:rsidP="008E4EC8">
      <w:pPr>
        <w:pStyle w:val="bullet"/>
        <w:numPr>
          <w:ilvl w:val="0"/>
          <w:numId w:val="4"/>
        </w:numPr>
        <w:spacing w:line="276" w:lineRule="auto"/>
        <w:ind w:left="0" w:firstLine="0"/>
        <w:rPr>
          <w:sz w:val="22"/>
          <w:szCs w:val="22"/>
        </w:rPr>
      </w:pPr>
      <w:r>
        <w:rPr>
          <w:sz w:val="22"/>
          <w:szCs w:val="22"/>
        </w:rPr>
        <w:t>n</w:t>
      </w:r>
      <w:r w:rsidR="005B027D" w:rsidRPr="005B027D">
        <w:rPr>
          <w:sz w:val="22"/>
          <w:szCs w:val="22"/>
        </w:rPr>
        <w:t>u au fost şi nu fac obiectul unei alte solicitări de sprijin financiar din fonduri publice (inclusiv UE, norvegiene, elve</w:t>
      </w:r>
      <w:r w:rsidR="00622390">
        <w:rPr>
          <w:sz w:val="22"/>
          <w:szCs w:val="22"/>
        </w:rPr>
        <w:t>ț</w:t>
      </w:r>
      <w:r w:rsidR="005B027D" w:rsidRPr="005B027D">
        <w:rPr>
          <w:sz w:val="22"/>
          <w:szCs w:val="22"/>
        </w:rPr>
        <w:t xml:space="preserve">iene) sau din partea instituțiilor financiare internaţionale (dublă finanţare), integral sau parţial, la momentul depunerii cererii de finanțare, pentru aceleași activități (costuri eligibile). </w:t>
      </w:r>
    </w:p>
    <w:p w14:paraId="7BFBC11E" w14:textId="5ECB3F22" w:rsidR="005B027D" w:rsidRDefault="006D7B03" w:rsidP="008E4EC8">
      <w:pPr>
        <w:pStyle w:val="bullet"/>
        <w:numPr>
          <w:ilvl w:val="0"/>
          <w:numId w:val="4"/>
        </w:numPr>
        <w:spacing w:line="276" w:lineRule="auto"/>
        <w:ind w:left="0" w:firstLine="0"/>
        <w:rPr>
          <w:sz w:val="22"/>
          <w:szCs w:val="22"/>
        </w:rPr>
      </w:pPr>
      <w:r>
        <w:rPr>
          <w:sz w:val="22"/>
          <w:szCs w:val="22"/>
        </w:rPr>
        <w:t>a</w:t>
      </w:r>
      <w:r w:rsidR="005B027D" w:rsidRPr="005B027D">
        <w:rPr>
          <w:sz w:val="22"/>
          <w:szCs w:val="22"/>
        </w:rPr>
        <w:t xml:space="preserve">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005B027D" w:rsidRPr="005B027D">
        <w:rPr>
          <w:b/>
          <w:i/>
          <w:sz w:val="22"/>
          <w:szCs w:val="22"/>
          <w:u w:val="single"/>
        </w:rPr>
        <w:t>dublă finanţare</w:t>
      </w:r>
      <w:r w:rsidR="005B027D" w:rsidRPr="005B027D">
        <w:rPr>
          <w:sz w:val="22"/>
          <w:szCs w:val="22"/>
        </w:rPr>
        <w:t xml:space="preserve">. </w:t>
      </w:r>
    </w:p>
    <w:p w14:paraId="13EC4108" w14:textId="77777777" w:rsidR="00B506A1" w:rsidRPr="005B027D" w:rsidRDefault="00B506A1" w:rsidP="008E4EC8">
      <w:pPr>
        <w:pStyle w:val="bullet"/>
        <w:numPr>
          <w:ilvl w:val="0"/>
          <w:numId w:val="0"/>
        </w:numPr>
        <w:spacing w:line="276" w:lineRule="auto"/>
        <w:rPr>
          <w:sz w:val="22"/>
          <w:szCs w:val="22"/>
        </w:rPr>
      </w:pPr>
    </w:p>
    <w:p w14:paraId="042C931D" w14:textId="65C622C0" w:rsidR="005B027D" w:rsidRPr="00750C5F" w:rsidRDefault="00B506A1" w:rsidP="008E4EC8">
      <w:pPr>
        <w:pStyle w:val="bullet"/>
        <w:numPr>
          <w:ilvl w:val="0"/>
          <w:numId w:val="11"/>
        </w:numPr>
        <w:spacing w:line="276" w:lineRule="auto"/>
        <w:ind w:left="0" w:firstLine="0"/>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2A41333"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w:t>
      </w:r>
      <w:r w:rsidR="006D7B03">
        <w:rPr>
          <w:sz w:val="22"/>
          <w:szCs w:val="22"/>
        </w:rPr>
        <w:t xml:space="preserve">nr. </w:t>
      </w:r>
      <w:r w:rsidRPr="00D31672">
        <w:rPr>
          <w:sz w:val="22"/>
          <w:szCs w:val="22"/>
        </w:rPr>
        <w:t xml:space="preserve">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r w:rsidR="006D7B03">
        <w:rPr>
          <w:sz w:val="22"/>
          <w:szCs w:val="22"/>
        </w:rPr>
        <w:t>;</w:t>
      </w:r>
    </w:p>
    <w:p w14:paraId="54818C47" w14:textId="5DB091E0" w:rsidR="005B027D" w:rsidRPr="00D31672" w:rsidRDefault="005B027D" w:rsidP="00622390">
      <w:pPr>
        <w:pStyle w:val="bullet"/>
        <w:numPr>
          <w:ilvl w:val="0"/>
          <w:numId w:val="4"/>
        </w:numPr>
        <w:spacing w:line="276" w:lineRule="auto"/>
        <w:ind w:left="360" w:firstLine="0"/>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w:t>
      </w:r>
      <w:r w:rsidRPr="00D31672">
        <w:rPr>
          <w:sz w:val="22"/>
          <w:szCs w:val="22"/>
        </w:rPr>
        <w:lastRenderedPageBreak/>
        <w:t>fraudă, corupţie, implicarea în organizaţii criminale sau pentru săvârşirea altor infracţiuni împotriva intereselor financiare ale Uniunii Europene</w:t>
      </w:r>
      <w:r w:rsidR="006D7B03">
        <w:rPr>
          <w:sz w:val="22"/>
          <w:szCs w:val="22"/>
        </w:rPr>
        <w:t>;</w:t>
      </w:r>
    </w:p>
    <w:p w14:paraId="08EF69AC" w14:textId="787FE7C7"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w:t>
      </w:r>
      <w:r w:rsidR="006D7B03">
        <w:rPr>
          <w:sz w:val="22"/>
          <w:szCs w:val="22"/>
        </w:rPr>
        <w:t xml:space="preserve"> și/sau MEAT</w:t>
      </w:r>
      <w:r w:rsidRPr="00750C5F">
        <w:rPr>
          <w:sz w:val="22"/>
          <w:szCs w:val="22"/>
        </w:rPr>
        <w:t>, prin furnizarea de informaţii incorecte în cadrul prezentului apel de proiecte sau a altor apeluri de proiecte derulate în cadrul PNRR</w:t>
      </w:r>
      <w:r w:rsidR="006D7B03">
        <w:rPr>
          <w:sz w:val="22"/>
          <w:szCs w:val="22"/>
        </w:rPr>
        <w:t>;</w:t>
      </w:r>
    </w:p>
    <w:p w14:paraId="63B591D9" w14:textId="385E5C79" w:rsidR="005B027D" w:rsidRPr="00750C5F" w:rsidRDefault="005B027D" w:rsidP="00622390">
      <w:pPr>
        <w:pStyle w:val="bullet"/>
        <w:numPr>
          <w:ilvl w:val="0"/>
          <w:numId w:val="5"/>
        </w:numPr>
        <w:spacing w:line="276" w:lineRule="auto"/>
        <w:ind w:left="360" w:firstLine="0"/>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 informaţii confidenţiale sau să influenţez comisiile de evaluare pe parcursul procesului de evaluare </w:t>
      </w:r>
      <w:r w:rsidR="006D7B03">
        <w:rPr>
          <w:sz w:val="22"/>
          <w:szCs w:val="22"/>
        </w:rPr>
        <w:t>din cadrul</w:t>
      </w:r>
      <w:r w:rsidRPr="00750C5F">
        <w:rPr>
          <w:sz w:val="22"/>
          <w:szCs w:val="22"/>
        </w:rPr>
        <w:t xml:space="preserve"> prezentului apel de proiecte sau a altor apeluri de proiecte derulate în cadrul PNRR</w:t>
      </w:r>
      <w:r w:rsidR="006D7B03">
        <w:rPr>
          <w:sz w:val="22"/>
          <w:szCs w:val="22"/>
        </w:rPr>
        <w:t>;</w:t>
      </w:r>
    </w:p>
    <w:p w14:paraId="47A90BAC" w14:textId="56A875FE" w:rsidR="005B027D" w:rsidRDefault="005B027D" w:rsidP="00622390">
      <w:pPr>
        <w:pStyle w:val="bullet"/>
        <w:numPr>
          <w:ilvl w:val="0"/>
          <w:numId w:val="5"/>
        </w:numPr>
        <w:spacing w:line="276" w:lineRule="auto"/>
        <w:ind w:left="360" w:firstLine="0"/>
        <w:rPr>
          <w:sz w:val="22"/>
          <w:szCs w:val="22"/>
        </w:rPr>
      </w:pPr>
      <w:r w:rsidRPr="00750C5F">
        <w:rPr>
          <w:sz w:val="22"/>
          <w:szCs w:val="22"/>
        </w:rPr>
        <w:t>să fi suferit condamnări definitive în cauze referitoare la obţinerea şi utilizarea fondurilor europene şi/sau a fondurilor publice naţionale aferente acestora</w:t>
      </w:r>
      <w:r w:rsidR="006D7B03">
        <w:rPr>
          <w:sz w:val="22"/>
          <w:szCs w:val="22"/>
        </w:rPr>
        <w:t>.</w:t>
      </w:r>
    </w:p>
    <w:p w14:paraId="3B319728" w14:textId="531F1563" w:rsidR="005B027D" w:rsidRPr="00622390" w:rsidRDefault="005B027D" w:rsidP="008E4EC8">
      <w:pPr>
        <w:pStyle w:val="bullet"/>
        <w:numPr>
          <w:ilvl w:val="0"/>
          <w:numId w:val="11"/>
        </w:numPr>
        <w:spacing w:line="276" w:lineRule="auto"/>
        <w:ind w:left="0" w:firstLine="0"/>
        <w:rPr>
          <w:sz w:val="22"/>
          <w:szCs w:val="22"/>
        </w:rPr>
      </w:pPr>
      <w:r w:rsidRPr="00622390">
        <w:rPr>
          <w:sz w:val="22"/>
          <w:szCs w:val="22"/>
        </w:rPr>
        <w:t>Proiectul propus spre finanțare include activități eligibile desfășurate după data de 1 februarie 2020</w:t>
      </w:r>
      <w:r w:rsidR="006D7B03" w:rsidRPr="00622390">
        <w:rPr>
          <w:sz w:val="22"/>
          <w:szCs w:val="22"/>
        </w:rPr>
        <w:t>.</w:t>
      </w:r>
    </w:p>
    <w:p w14:paraId="7880B2EB" w14:textId="574508ED" w:rsidR="005B027D" w:rsidRDefault="005B027D" w:rsidP="008E4EC8">
      <w:pPr>
        <w:pStyle w:val="bullet"/>
        <w:numPr>
          <w:ilvl w:val="0"/>
          <w:numId w:val="11"/>
        </w:numPr>
        <w:spacing w:line="276" w:lineRule="auto"/>
        <w:ind w:left="0" w:firstLine="0"/>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 xml:space="preserve">în calitate de </w:t>
      </w:r>
      <w:r w:rsidR="006D7B03">
        <w:rPr>
          <w:sz w:val="22"/>
          <w:szCs w:val="22"/>
        </w:rPr>
        <w:t>c</w:t>
      </w:r>
      <w:r w:rsidRPr="007043B5">
        <w:rPr>
          <w:sz w:val="22"/>
          <w:szCs w:val="22"/>
        </w:rPr>
        <w:t>oordonator de reforme și/sau investiții</w:t>
      </w:r>
      <w:r>
        <w:rPr>
          <w:sz w:val="22"/>
          <w:szCs w:val="22"/>
        </w:rPr>
        <w:t>,</w:t>
      </w:r>
      <w:r w:rsidR="006D7B03" w:rsidRPr="006D7B03">
        <w:t xml:space="preserve"> </w:t>
      </w:r>
      <w:r w:rsidR="006D7B03" w:rsidRPr="006D7B03">
        <w:rPr>
          <w:sz w:val="22"/>
          <w:szCs w:val="22"/>
        </w:rPr>
        <w:t>și/sau MEAT</w:t>
      </w:r>
      <w:r w:rsidR="006D7B03">
        <w:rPr>
          <w:sz w:val="22"/>
          <w:szCs w:val="22"/>
        </w:rPr>
        <w:t>, în calitate de administrator de ajutor de stat individual,</w:t>
      </w:r>
      <w:r w:rsidRPr="007043B5">
        <w:rPr>
          <w:sz w:val="22"/>
          <w:szCs w:val="22"/>
        </w:rPr>
        <w:t xml:space="preserve"> </w:t>
      </w:r>
      <w:r w:rsidRPr="00750C5F">
        <w:rPr>
          <w:sz w:val="22"/>
          <w:szCs w:val="22"/>
        </w:rPr>
        <w:t>în termen de cel mult 5 zile lucrătoare de la luarea la cunoștință a situației respective.</w:t>
      </w:r>
    </w:p>
    <w:p w14:paraId="095F8EBF" w14:textId="032677DA" w:rsidR="00622390" w:rsidRPr="00DF5CE5" w:rsidRDefault="005B027D" w:rsidP="00DF5CE5">
      <w:pPr>
        <w:pStyle w:val="bullet"/>
        <w:numPr>
          <w:ilvl w:val="0"/>
          <w:numId w:val="11"/>
        </w:numPr>
        <w:spacing w:line="276" w:lineRule="auto"/>
        <w:ind w:left="0" w:firstLine="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10890A1F" w14:textId="1F6A49B3" w:rsidR="005B027D" w:rsidRPr="00750C5F" w:rsidRDefault="005B027D" w:rsidP="008E4EC8">
      <w:pPr>
        <w:pStyle w:val="bullet"/>
        <w:numPr>
          <w:ilvl w:val="0"/>
          <w:numId w:val="0"/>
        </w:numPr>
        <w:spacing w:line="276" w:lineRule="auto"/>
        <w:rPr>
          <w:sz w:val="22"/>
          <w:szCs w:val="22"/>
        </w:rPr>
      </w:pPr>
      <w:r w:rsidRPr="00750C5F">
        <w:rPr>
          <w:sz w:val="22"/>
          <w:szCs w:val="22"/>
        </w:rPr>
        <w:t xml:space="preserve">De asemenea mă angajez să informez </w:t>
      </w:r>
      <w:r w:rsidRPr="00FB0814">
        <w:rPr>
          <w:sz w:val="22"/>
          <w:szCs w:val="22"/>
        </w:rPr>
        <w:t xml:space="preserve">MIPE, în calitate de </w:t>
      </w:r>
      <w:r w:rsidR="006D7B03">
        <w:rPr>
          <w:sz w:val="22"/>
          <w:szCs w:val="22"/>
        </w:rPr>
        <w:t>c</w:t>
      </w:r>
      <w:r w:rsidRPr="00FB0814">
        <w:rPr>
          <w:sz w:val="22"/>
          <w:szCs w:val="22"/>
        </w:rPr>
        <w:t>oordonator de reforme și/sau investiții</w:t>
      </w:r>
      <w:r w:rsidR="006D7B03" w:rsidRPr="006D7B03">
        <w:t xml:space="preserve"> </w:t>
      </w:r>
      <w:r w:rsidR="006D7B03" w:rsidRPr="006D7B03">
        <w:rPr>
          <w:sz w:val="22"/>
          <w:szCs w:val="22"/>
        </w:rPr>
        <w:t>și/sau MEAT, în calitate de administrator de ajutor de stat individua</w:t>
      </w:r>
      <w:r w:rsidR="008E4EC8">
        <w:rPr>
          <w:sz w:val="22"/>
          <w:szCs w:val="22"/>
        </w:rPr>
        <w:t>l</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8E4EC8">
      <w:pPr>
        <w:pStyle w:val="bullet"/>
        <w:numPr>
          <w:ilvl w:val="0"/>
          <w:numId w:val="0"/>
        </w:numPr>
        <w:spacing w:line="276" w:lineRule="auto"/>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8E4EC8">
      <w:pPr>
        <w:pStyle w:val="bullet"/>
        <w:numPr>
          <w:ilvl w:val="0"/>
          <w:numId w:val="0"/>
        </w:numPr>
        <w:spacing w:line="276" w:lineRule="auto"/>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8E4EC8">
            <w:pPr>
              <w:spacing w:line="276" w:lineRule="auto"/>
              <w:jc w:val="both"/>
            </w:pPr>
            <w:r w:rsidRPr="001E2374">
              <w:t>Data:</w:t>
            </w:r>
          </w:p>
          <w:p w14:paraId="35AEA08F" w14:textId="77777777" w:rsidR="005B027D" w:rsidRPr="001E2374" w:rsidRDefault="005B027D" w:rsidP="008E4EC8">
            <w:pPr>
              <w:spacing w:line="276" w:lineRule="auto"/>
              <w:jc w:val="both"/>
              <w:rPr>
                <w:color w:val="0070C0"/>
              </w:rPr>
            </w:pPr>
            <w:r w:rsidRPr="001E2374">
              <w:rPr>
                <w:color w:val="0070C0"/>
              </w:rPr>
              <w:t>zz/ll/aaaa</w:t>
            </w:r>
          </w:p>
          <w:p w14:paraId="07524B8B" w14:textId="77777777" w:rsidR="005B027D" w:rsidRPr="001E2374" w:rsidRDefault="005B027D" w:rsidP="008E4EC8">
            <w:pPr>
              <w:spacing w:line="276" w:lineRule="auto"/>
              <w:jc w:val="both"/>
            </w:pPr>
          </w:p>
        </w:tc>
        <w:tc>
          <w:tcPr>
            <w:tcW w:w="4428" w:type="dxa"/>
          </w:tcPr>
          <w:p w14:paraId="7B28D2CF" w14:textId="77777777" w:rsidR="005B027D" w:rsidRPr="001E2374" w:rsidRDefault="005B027D" w:rsidP="008E4EC8">
            <w:pPr>
              <w:spacing w:line="276" w:lineRule="auto"/>
              <w:jc w:val="both"/>
            </w:pPr>
            <w:r w:rsidRPr="001E2374">
              <w:t>Semnătura:</w:t>
            </w:r>
          </w:p>
          <w:p w14:paraId="682C3BB1" w14:textId="77777777" w:rsidR="005B027D" w:rsidRPr="0023205E" w:rsidRDefault="005B027D" w:rsidP="008E4EC8">
            <w:pPr>
              <w:pStyle w:val="instruct"/>
              <w:spacing w:line="276" w:lineRule="auto"/>
              <w:jc w:val="both"/>
              <w:rPr>
                <w:color w:val="0070C0"/>
                <w:szCs w:val="20"/>
              </w:rPr>
            </w:pPr>
            <w:r w:rsidRPr="0023205E">
              <w:rPr>
                <w:color w:val="0070C0"/>
                <w:szCs w:val="20"/>
              </w:rPr>
              <w:t>Nume, prenume</w:t>
            </w:r>
          </w:p>
          <w:p w14:paraId="03FAF61B" w14:textId="7B9E03DF" w:rsidR="005B027D" w:rsidRPr="0074550C" w:rsidRDefault="005B027D" w:rsidP="008E4EC8">
            <w:pPr>
              <w:pStyle w:val="instruct"/>
              <w:spacing w:line="276" w:lineRule="auto"/>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8E4EC8">
      <w:pPr>
        <w:tabs>
          <w:tab w:val="left" w:pos="7043"/>
        </w:tabs>
        <w:spacing w:line="276" w:lineRule="auto"/>
        <w:jc w:val="both"/>
      </w:pPr>
    </w:p>
    <w:p w14:paraId="799650BD" w14:textId="77777777" w:rsidR="00B877EF" w:rsidRPr="005B027D" w:rsidRDefault="00B877EF" w:rsidP="008E4EC8">
      <w:pPr>
        <w:tabs>
          <w:tab w:val="left" w:pos="2445"/>
        </w:tabs>
        <w:spacing w:line="276" w:lineRule="auto"/>
        <w:jc w:val="both"/>
        <w:rPr>
          <w:lang w:val="ro-RO"/>
        </w:rPr>
      </w:pPr>
    </w:p>
    <w:sectPr w:rsidR="00B877EF" w:rsidRPr="005B027D" w:rsidSect="008E4EC8">
      <w:headerReference w:type="default" r:id="rId7"/>
      <w:pgSz w:w="12240" w:h="15840"/>
      <w:pgMar w:top="1440" w:right="540"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9948A" w14:textId="77777777" w:rsidR="005903DA" w:rsidRDefault="005903DA" w:rsidP="005B027D">
      <w:pPr>
        <w:spacing w:after="0" w:line="240" w:lineRule="auto"/>
      </w:pPr>
      <w:r>
        <w:separator/>
      </w:r>
    </w:p>
  </w:endnote>
  <w:endnote w:type="continuationSeparator" w:id="0">
    <w:p w14:paraId="797D1A9A" w14:textId="77777777" w:rsidR="005903DA" w:rsidRDefault="005903DA"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06050" w14:textId="77777777" w:rsidR="005903DA" w:rsidRDefault="005903DA" w:rsidP="005B027D">
      <w:pPr>
        <w:spacing w:after="0" w:line="240" w:lineRule="auto"/>
      </w:pPr>
      <w:r>
        <w:separator/>
      </w:r>
    </w:p>
  </w:footnote>
  <w:footnote w:type="continuationSeparator" w:id="0">
    <w:p w14:paraId="509021F4" w14:textId="77777777" w:rsidR="005903DA" w:rsidRDefault="005903DA"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3D2BD" w14:textId="77777777" w:rsidR="005B027D" w:rsidRPr="00584CB1" w:rsidRDefault="005B027D" w:rsidP="005B027D">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7A9DBCF6" w14:textId="181BF69D" w:rsidR="00C14EA2" w:rsidRPr="00C14EA2" w:rsidRDefault="007A5E52" w:rsidP="00C14EA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w:t>
    </w:r>
    <w:r w:rsidR="00C14EA2">
      <w:rPr>
        <w:rFonts w:ascii="Trebuchet MS" w:hAnsi="Trebuchet MS" w:cs="Arial"/>
        <w:b/>
        <w:i/>
        <w:color w:val="333333"/>
        <w:sz w:val="14"/>
        <w:szCs w:val="14"/>
      </w:rPr>
      <w:t>4</w:t>
    </w:r>
    <w:r w:rsidR="00C14EA2" w:rsidRPr="00C14EA2">
      <w:t xml:space="preserve"> </w:t>
    </w:r>
    <w:r w:rsidR="00C14EA2" w:rsidRPr="00C14EA2">
      <w:rPr>
        <w:rFonts w:ascii="Trebuchet MS" w:hAnsi="Trebuchet MS" w:cs="Arial"/>
        <w:b/>
        <w:i/>
        <w:color w:val="333333"/>
        <w:sz w:val="14"/>
        <w:szCs w:val="14"/>
      </w:rPr>
      <w:t>PROIECTE TRANSFRONTALIERE ȘI MULTINAȚIONALE – PROCESOARE CU CONSUM REDUS DE ENERGIE ȘI CIPURI SEMICONDUCTOARE</w:t>
    </w:r>
  </w:p>
  <w:p w14:paraId="0B33C088" w14:textId="5D657DCE" w:rsidR="00D31672" w:rsidRPr="00584CB1" w:rsidRDefault="00C14EA2" w:rsidP="00C14EA2">
    <w:pPr>
      <w:keepNext/>
      <w:spacing w:after="0"/>
      <w:jc w:val="both"/>
      <w:outlineLvl w:val="7"/>
      <w:rPr>
        <w:rFonts w:ascii="Trebuchet MS" w:hAnsi="Trebuchet MS"/>
        <w:sz w:val="14"/>
        <w:szCs w:val="14"/>
      </w:rPr>
    </w:pPr>
    <w:r w:rsidRPr="00C14EA2">
      <w:rPr>
        <w:rFonts w:ascii="Trebuchet MS" w:hAnsi="Trebuchet MS" w:cs="Arial"/>
        <w:b/>
        <w:i/>
        <w:color w:val="333333"/>
        <w:sz w:val="14"/>
        <w:szCs w:val="14"/>
      </w:rPr>
      <w:t>APELUL DE PROIECTE „PIIEC ME/CT – PARTICIPANȚI DIRECȚI”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33666014">
    <w:abstractNumId w:val="9"/>
  </w:num>
  <w:num w:numId="2" w16cid:durableId="1830292583">
    <w:abstractNumId w:val="6"/>
  </w:num>
  <w:num w:numId="3" w16cid:durableId="2025856574">
    <w:abstractNumId w:val="7"/>
  </w:num>
  <w:num w:numId="4" w16cid:durableId="349264372">
    <w:abstractNumId w:val="8"/>
  </w:num>
  <w:num w:numId="5" w16cid:durableId="1384596569">
    <w:abstractNumId w:val="4"/>
  </w:num>
  <w:num w:numId="6" w16cid:durableId="994576237">
    <w:abstractNumId w:val="9"/>
  </w:num>
  <w:num w:numId="7" w16cid:durableId="1994286430">
    <w:abstractNumId w:val="1"/>
  </w:num>
  <w:num w:numId="8" w16cid:durableId="242178843">
    <w:abstractNumId w:val="11"/>
  </w:num>
  <w:num w:numId="9" w16cid:durableId="1344015304">
    <w:abstractNumId w:val="5"/>
  </w:num>
  <w:num w:numId="10" w16cid:durableId="284578555">
    <w:abstractNumId w:val="3"/>
  </w:num>
  <w:num w:numId="11" w16cid:durableId="900560898">
    <w:abstractNumId w:val="2"/>
  </w:num>
  <w:num w:numId="12" w16cid:durableId="609625646">
    <w:abstractNumId w:val="0"/>
  </w:num>
  <w:num w:numId="13" w16cid:durableId="416830763">
    <w:abstractNumId w:val="9"/>
  </w:num>
  <w:num w:numId="14" w16cid:durableId="1597904272">
    <w:abstractNumId w:val="10"/>
  </w:num>
  <w:num w:numId="15" w16cid:durableId="15911128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27D"/>
    <w:rsid w:val="0003658B"/>
    <w:rsid w:val="000E3C27"/>
    <w:rsid w:val="0016038F"/>
    <w:rsid w:val="00373BCA"/>
    <w:rsid w:val="00480229"/>
    <w:rsid w:val="004921C9"/>
    <w:rsid w:val="004D14F6"/>
    <w:rsid w:val="00507D4F"/>
    <w:rsid w:val="00584CB1"/>
    <w:rsid w:val="005903DA"/>
    <w:rsid w:val="005B027D"/>
    <w:rsid w:val="005B376F"/>
    <w:rsid w:val="005F3685"/>
    <w:rsid w:val="00601575"/>
    <w:rsid w:val="00622390"/>
    <w:rsid w:val="006D7B03"/>
    <w:rsid w:val="00750BD4"/>
    <w:rsid w:val="007A5E52"/>
    <w:rsid w:val="008E4EC8"/>
    <w:rsid w:val="009233B5"/>
    <w:rsid w:val="00932C83"/>
    <w:rsid w:val="00993BF0"/>
    <w:rsid w:val="00996FEB"/>
    <w:rsid w:val="009C0663"/>
    <w:rsid w:val="009C6898"/>
    <w:rsid w:val="00A41AEB"/>
    <w:rsid w:val="00B05D08"/>
    <w:rsid w:val="00B506A1"/>
    <w:rsid w:val="00B75BB5"/>
    <w:rsid w:val="00B877EF"/>
    <w:rsid w:val="00BC51F7"/>
    <w:rsid w:val="00C14EA2"/>
    <w:rsid w:val="00C700AF"/>
    <w:rsid w:val="00C85864"/>
    <w:rsid w:val="00D31672"/>
    <w:rsid w:val="00D556E2"/>
    <w:rsid w:val="00DF5CE5"/>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1212</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Florentin Cotorobai</cp:lastModifiedBy>
  <cp:revision>5</cp:revision>
  <cp:lastPrinted>2022-12-15T08:04:00Z</cp:lastPrinted>
  <dcterms:created xsi:type="dcterms:W3CDTF">2023-06-21T09:01:00Z</dcterms:created>
  <dcterms:modified xsi:type="dcterms:W3CDTF">2023-06-21T13:53:00Z</dcterms:modified>
</cp:coreProperties>
</file>